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4A5" w:rsidRPr="00EE74A5" w:rsidRDefault="00EE74A5" w:rsidP="00EE74A5">
      <w:pPr>
        <w:jc w:val="center"/>
        <w:rPr>
          <w:rFonts w:ascii="Copperplate Gothic Light" w:hAnsi="Copperplate Gothic Light"/>
          <w:sz w:val="48"/>
        </w:rPr>
      </w:pPr>
      <w:r w:rsidRPr="00EE74A5">
        <w:rPr>
          <w:rStyle w:val="Emphasis"/>
          <w:rFonts w:ascii="Copperplate Gothic Light" w:hAnsi="Copperplate Gothic Light" w:cs="Arial"/>
          <w:b/>
          <w:bCs/>
          <w:i w:val="0"/>
          <w:iCs w:val="0"/>
          <w:color w:val="52565A"/>
          <w:sz w:val="44"/>
          <w:szCs w:val="21"/>
          <w:shd w:val="clear" w:color="auto" w:fill="FFFFFF"/>
        </w:rPr>
        <w:t>Escherichia col</w:t>
      </w:r>
      <w:r w:rsidRPr="00EE74A5">
        <w:rPr>
          <w:rStyle w:val="Emphasis"/>
          <w:rFonts w:ascii="Copperplate Gothic Light" w:hAnsi="Copperplate Gothic Light" w:cs="Arial"/>
          <w:b/>
          <w:bCs/>
          <w:i w:val="0"/>
          <w:iCs w:val="0"/>
          <w:color w:val="52565A"/>
          <w:sz w:val="44"/>
          <w:szCs w:val="21"/>
          <w:shd w:val="clear" w:color="auto" w:fill="FFFFFF"/>
        </w:rPr>
        <w:t xml:space="preserve">i (aka </w:t>
      </w:r>
      <w:proofErr w:type="gramStart"/>
      <w:r w:rsidRPr="00EE74A5">
        <w:rPr>
          <w:rStyle w:val="Emphasis"/>
          <w:rFonts w:ascii="Copperplate Gothic Light" w:hAnsi="Copperplate Gothic Light" w:cs="Arial"/>
          <w:b/>
          <w:bCs/>
          <w:i w:val="0"/>
          <w:iCs w:val="0"/>
          <w:color w:val="52565A"/>
          <w:sz w:val="44"/>
          <w:szCs w:val="21"/>
          <w:shd w:val="clear" w:color="auto" w:fill="FFFFFF"/>
        </w:rPr>
        <w:t>e</w:t>
      </w:r>
      <w:proofErr w:type="gramEnd"/>
      <w:r w:rsidRPr="00EE74A5">
        <w:rPr>
          <w:rStyle w:val="Emphasis"/>
          <w:rFonts w:ascii="Copperplate Gothic Light" w:hAnsi="Copperplate Gothic Light" w:cs="Arial"/>
          <w:b/>
          <w:bCs/>
          <w:i w:val="0"/>
          <w:iCs w:val="0"/>
          <w:color w:val="52565A"/>
          <w:sz w:val="44"/>
          <w:szCs w:val="21"/>
          <w:shd w:val="clear" w:color="auto" w:fill="FFFFFF"/>
        </w:rPr>
        <w:t>. coli)</w:t>
      </w:r>
    </w:p>
    <w:p w:rsidR="00EE74A5" w:rsidRDefault="00EE74A5" w:rsidP="00EE74A5">
      <w:pPr>
        <w:jc w:val="center"/>
        <w:rPr>
          <w:rFonts w:ascii="Georgia" w:hAnsi="Georgia"/>
        </w:rPr>
      </w:pPr>
      <w:r>
        <w:rPr>
          <w:rFonts w:ascii="Georgia" w:hAnsi="Georgia"/>
        </w:rPr>
        <w:t>(</w:t>
      </w:r>
      <w:r w:rsidRPr="00EE74A5">
        <w:rPr>
          <w:rFonts w:ascii="Georgia" w:hAnsi="Georgia"/>
        </w:rPr>
        <w:t>Assignment over February Break</w:t>
      </w:r>
      <w:r>
        <w:rPr>
          <w:rFonts w:ascii="Georgia" w:hAnsi="Georgia"/>
        </w:rPr>
        <w:t>)</w:t>
      </w:r>
    </w:p>
    <w:p w:rsidR="00EE74A5" w:rsidRDefault="00EE74A5" w:rsidP="00EE74A5">
      <w:pPr>
        <w:rPr>
          <w:rFonts w:ascii="Georgia" w:hAnsi="Georgia"/>
        </w:rPr>
      </w:pPr>
    </w:p>
    <w:p w:rsidR="00EE74A5" w:rsidRDefault="00EE74A5" w:rsidP="00EE74A5">
      <w:pPr>
        <w:rPr>
          <w:rFonts w:ascii="Georgia" w:hAnsi="Georgia"/>
        </w:rPr>
      </w:pPr>
      <w:r>
        <w:rPr>
          <w:rFonts w:ascii="Georgia" w:hAnsi="Georgia"/>
        </w:rPr>
        <w:t xml:space="preserve">Your task over Winter Break is to get to know this little organism we call </w:t>
      </w:r>
      <w:proofErr w:type="gramStart"/>
      <w:r>
        <w:rPr>
          <w:rFonts w:ascii="Georgia" w:hAnsi="Georgia"/>
        </w:rPr>
        <w:t>e</w:t>
      </w:r>
      <w:proofErr w:type="gramEnd"/>
      <w:r>
        <w:rPr>
          <w:rFonts w:ascii="Georgia" w:hAnsi="Georgia"/>
        </w:rPr>
        <w:t xml:space="preserve">. coli.  When you return, we will be looking at how genes are regulated in prokaryotes and then performing a bacterial transformation lab using </w:t>
      </w:r>
      <w:proofErr w:type="gramStart"/>
      <w:r>
        <w:rPr>
          <w:rFonts w:ascii="Georgia" w:hAnsi="Georgia"/>
        </w:rPr>
        <w:t>e</w:t>
      </w:r>
      <w:proofErr w:type="gramEnd"/>
      <w:r>
        <w:rPr>
          <w:rFonts w:ascii="Georgia" w:hAnsi="Georgia"/>
        </w:rPr>
        <w:t xml:space="preserve">. coli to see a mechanism of regulation in action.   There have been some questions about plasmids that have arisen throughout the year, and I want you to be familiar with the </w:t>
      </w:r>
      <w:proofErr w:type="gramStart"/>
      <w:r>
        <w:rPr>
          <w:rFonts w:ascii="Georgia" w:hAnsi="Georgia"/>
        </w:rPr>
        <w:t>e</w:t>
      </w:r>
      <w:proofErr w:type="gramEnd"/>
      <w:r>
        <w:rPr>
          <w:rFonts w:ascii="Georgia" w:hAnsi="Georgia"/>
        </w:rPr>
        <w:t xml:space="preserve">. coli organism before we start working with it.  There are a few parts to this assignment.  Don’t worry, it’s not massive, its’ meant to be informative as well as a little interesting (from a science teacher’s perspective, at least!).  </w:t>
      </w:r>
    </w:p>
    <w:p w:rsidR="00AB3B12" w:rsidRPr="00AB3B12" w:rsidRDefault="00AB3B12" w:rsidP="00EE74A5">
      <w:pPr>
        <w:rPr>
          <w:rFonts w:ascii="Georgia" w:hAnsi="Georgia"/>
          <w:b/>
          <w:sz w:val="28"/>
        </w:rPr>
      </w:pPr>
      <w:r w:rsidRPr="00AB3B12">
        <w:rPr>
          <w:rFonts w:ascii="Georgia" w:hAnsi="Georgia"/>
          <w:b/>
          <w:sz w:val="28"/>
        </w:rPr>
        <w:t>Assignment:</w:t>
      </w:r>
    </w:p>
    <w:p w:rsidR="00AB3B12" w:rsidRDefault="00AB3B12" w:rsidP="00AB3B12">
      <w:pPr>
        <w:pStyle w:val="ListParagraph"/>
        <w:numPr>
          <w:ilvl w:val="0"/>
          <w:numId w:val="1"/>
        </w:numPr>
        <w:rPr>
          <w:rFonts w:ascii="Georgia" w:hAnsi="Georgia"/>
        </w:rPr>
      </w:pPr>
      <w:r>
        <w:rPr>
          <w:rFonts w:ascii="Georgia" w:hAnsi="Georgia"/>
        </w:rPr>
        <w:t>D</w:t>
      </w:r>
      <w:r w:rsidRPr="00AB3B12">
        <w:rPr>
          <w:rFonts w:ascii="Georgia" w:hAnsi="Georgia"/>
        </w:rPr>
        <w:t xml:space="preserve">raw a full page (computer paper) picture of an e. coli and label it with the important parts </w:t>
      </w:r>
      <w:r w:rsidRPr="00AB3B12">
        <w:rPr>
          <w:rFonts w:ascii="Georgia" w:hAnsi="Georgia"/>
          <w:i/>
        </w:rPr>
        <w:t xml:space="preserve">(cell wall, cytoplasm, nucleoid DNA, plasmid DNA, ribosomes, cell membrane, </w:t>
      </w:r>
      <w:proofErr w:type="spellStart"/>
      <w:r w:rsidRPr="00AB3B12">
        <w:rPr>
          <w:rFonts w:ascii="Georgia" w:hAnsi="Georgia"/>
          <w:i/>
        </w:rPr>
        <w:t>pilli</w:t>
      </w:r>
      <w:proofErr w:type="spellEnd"/>
      <w:r w:rsidRPr="00AB3B12">
        <w:rPr>
          <w:rFonts w:ascii="Georgia" w:hAnsi="Georgia"/>
          <w:i/>
        </w:rPr>
        <w:t>, flagella)</w:t>
      </w:r>
      <w:r w:rsidRPr="00AB3B12">
        <w:rPr>
          <w:rFonts w:ascii="Georgia" w:hAnsi="Georgia"/>
        </w:rPr>
        <w:t>.</w:t>
      </w:r>
    </w:p>
    <w:p w:rsidR="00AB3B12" w:rsidRPr="00AB3B12" w:rsidRDefault="00AB3B12" w:rsidP="00AB3B12">
      <w:pPr>
        <w:pStyle w:val="ListParagraph"/>
        <w:rPr>
          <w:rFonts w:ascii="Georgia" w:hAnsi="Georgia"/>
        </w:rPr>
      </w:pPr>
    </w:p>
    <w:p w:rsidR="00AB3B12" w:rsidRDefault="00AB3B12" w:rsidP="00AB3B12">
      <w:pPr>
        <w:pStyle w:val="ListParagraph"/>
        <w:numPr>
          <w:ilvl w:val="0"/>
          <w:numId w:val="1"/>
        </w:numPr>
        <w:rPr>
          <w:rFonts w:ascii="Georgia" w:hAnsi="Georgia"/>
        </w:rPr>
      </w:pPr>
      <w:r>
        <w:rPr>
          <w:rFonts w:ascii="Georgia" w:hAnsi="Georgia"/>
        </w:rPr>
        <w:t xml:space="preserve">Read the </w:t>
      </w:r>
      <w:r w:rsidR="002D0D7E">
        <w:rPr>
          <w:rFonts w:ascii="Georgia" w:hAnsi="Georgia"/>
        </w:rPr>
        <w:t xml:space="preserve">2 passages </w:t>
      </w:r>
      <w:r>
        <w:rPr>
          <w:rFonts w:ascii="Georgia" w:hAnsi="Georgia"/>
        </w:rPr>
        <w:t>about plasmids</w:t>
      </w:r>
      <w:r w:rsidR="003F74E0">
        <w:rPr>
          <w:rFonts w:ascii="Georgia" w:hAnsi="Georgia"/>
        </w:rPr>
        <w:t xml:space="preserve"> below</w:t>
      </w:r>
      <w:r w:rsidR="002D0D7E">
        <w:rPr>
          <w:rFonts w:ascii="Georgia" w:hAnsi="Georgia"/>
        </w:rPr>
        <w:t>.</w:t>
      </w:r>
    </w:p>
    <w:p w:rsidR="002D0D7E" w:rsidRPr="002D0D7E" w:rsidRDefault="002D0D7E" w:rsidP="002D0D7E">
      <w:pPr>
        <w:pStyle w:val="ListParagraph"/>
        <w:rPr>
          <w:rFonts w:ascii="Georgia" w:hAnsi="Georgia"/>
        </w:rPr>
      </w:pPr>
    </w:p>
    <w:p w:rsidR="002D0D7E" w:rsidRDefault="002D0D7E" w:rsidP="002D0D7E">
      <w:pPr>
        <w:pStyle w:val="ListParagraph"/>
        <w:numPr>
          <w:ilvl w:val="0"/>
          <w:numId w:val="1"/>
        </w:numPr>
        <w:spacing w:after="0"/>
        <w:rPr>
          <w:rFonts w:ascii="Georgia" w:hAnsi="Georgia"/>
        </w:rPr>
      </w:pPr>
      <w:r>
        <w:rPr>
          <w:rFonts w:ascii="Georgia" w:hAnsi="Georgia"/>
        </w:rPr>
        <w:t xml:space="preserve">Listen to the podcast </w:t>
      </w:r>
      <w:proofErr w:type="spellStart"/>
      <w:r>
        <w:rPr>
          <w:rFonts w:ascii="Georgia" w:hAnsi="Georgia"/>
        </w:rPr>
        <w:t xml:space="preserve">on </w:t>
      </w:r>
      <w:proofErr w:type="gramStart"/>
      <w:r>
        <w:rPr>
          <w:rFonts w:ascii="Georgia" w:hAnsi="Georgia"/>
        </w:rPr>
        <w:t>e</w:t>
      </w:r>
      <w:proofErr w:type="spellEnd"/>
      <w:proofErr w:type="gramEnd"/>
      <w:r>
        <w:rPr>
          <w:rFonts w:ascii="Georgia" w:hAnsi="Georgia"/>
        </w:rPr>
        <w:t>. coli (</w:t>
      </w:r>
      <w:hyperlink r:id="rId5" w:history="1">
        <w:r w:rsidRPr="003F74E0">
          <w:rPr>
            <w:rStyle w:val="Hyperlink"/>
            <w:rFonts w:ascii="Georgia" w:hAnsi="Georgia"/>
          </w:rPr>
          <w:t>episode 37</w:t>
        </w:r>
      </w:hyperlink>
      <w:r>
        <w:rPr>
          <w:rFonts w:ascii="Georgia" w:hAnsi="Georgia"/>
        </w:rPr>
        <w:t xml:space="preserve">) from the podcast This Podcast Will Kill You.  </w:t>
      </w:r>
    </w:p>
    <w:p w:rsidR="002D0D7E" w:rsidRDefault="002D0D7E" w:rsidP="002D0D7E">
      <w:pPr>
        <w:pStyle w:val="ListParagraph"/>
        <w:spacing w:after="0"/>
        <w:rPr>
          <w:rFonts w:ascii="Georgia" w:hAnsi="Georgia"/>
        </w:rPr>
      </w:pPr>
      <w:r>
        <w:rPr>
          <w:rFonts w:ascii="Georgia" w:hAnsi="Georgia"/>
        </w:rPr>
        <w:t xml:space="preserve">You can listen through any podcast app (apple podcasts or </w:t>
      </w:r>
      <w:proofErr w:type="spellStart"/>
      <w:r>
        <w:rPr>
          <w:rFonts w:ascii="Georgia" w:hAnsi="Georgia"/>
        </w:rPr>
        <w:t>spotify</w:t>
      </w:r>
      <w:proofErr w:type="spellEnd"/>
      <w:r>
        <w:rPr>
          <w:rFonts w:ascii="Georgia" w:hAnsi="Georgia"/>
        </w:rPr>
        <w:t xml:space="preserve"> or through the website)</w:t>
      </w:r>
      <w:r w:rsidR="003F74E0">
        <w:rPr>
          <w:rFonts w:ascii="Georgia" w:hAnsi="Georgia"/>
        </w:rPr>
        <w:t>.</w:t>
      </w:r>
    </w:p>
    <w:p w:rsidR="002D0D7E" w:rsidRDefault="002D0D7E" w:rsidP="002D0D7E">
      <w:pPr>
        <w:pStyle w:val="ListParagraph"/>
        <w:spacing w:after="0"/>
        <w:rPr>
          <w:rFonts w:ascii="Georgia" w:hAnsi="Georgia"/>
        </w:rPr>
      </w:pPr>
      <w:r>
        <w:rPr>
          <w:rFonts w:ascii="Georgia" w:hAnsi="Georgia"/>
        </w:rPr>
        <w:t>(</w:t>
      </w:r>
      <w:proofErr w:type="gramStart"/>
      <w:r>
        <w:rPr>
          <w:rFonts w:ascii="Georgia" w:hAnsi="Georgia"/>
        </w:rPr>
        <w:t>link</w:t>
      </w:r>
      <w:proofErr w:type="gramEnd"/>
      <w:r>
        <w:rPr>
          <w:rFonts w:ascii="Georgia" w:hAnsi="Georgia"/>
        </w:rPr>
        <w:t xml:space="preserve"> available on</w:t>
      </w:r>
      <w:r w:rsidR="003F74E0">
        <w:rPr>
          <w:rFonts w:ascii="Georgia" w:hAnsi="Georgia"/>
        </w:rPr>
        <w:t xml:space="preserve"> our</w:t>
      </w:r>
      <w:r>
        <w:rPr>
          <w:rFonts w:ascii="Georgia" w:hAnsi="Georgia"/>
        </w:rPr>
        <w:t xml:space="preserve"> </w:t>
      </w:r>
      <w:r>
        <w:rPr>
          <w:rFonts w:ascii="Georgia" w:hAnsi="Georgia"/>
        </w:rPr>
        <w:t xml:space="preserve">class </w:t>
      </w:r>
      <w:r>
        <w:rPr>
          <w:rFonts w:ascii="Georgia" w:hAnsi="Georgia"/>
        </w:rPr>
        <w:t>website</w:t>
      </w:r>
      <w:r>
        <w:rPr>
          <w:rFonts w:ascii="Georgia" w:hAnsi="Georgia"/>
        </w:rPr>
        <w:t xml:space="preserve"> to the </w:t>
      </w:r>
      <w:r w:rsidR="003F74E0">
        <w:rPr>
          <w:rFonts w:ascii="Georgia" w:hAnsi="Georgia"/>
        </w:rPr>
        <w:t xml:space="preserve">episode on the </w:t>
      </w:r>
      <w:r>
        <w:rPr>
          <w:rFonts w:ascii="Georgia" w:hAnsi="Georgia"/>
        </w:rPr>
        <w:t>website for This Podcast Will Kill You</w:t>
      </w:r>
      <w:r>
        <w:rPr>
          <w:rFonts w:ascii="Georgia" w:hAnsi="Georgia"/>
        </w:rPr>
        <w:t>)</w:t>
      </w:r>
    </w:p>
    <w:p w:rsidR="003F74E0" w:rsidRDefault="003F74E0" w:rsidP="003F74E0">
      <w:pPr>
        <w:spacing w:after="0"/>
        <w:rPr>
          <w:rFonts w:ascii="Georgia" w:hAnsi="Georgia"/>
        </w:rPr>
      </w:pPr>
    </w:p>
    <w:p w:rsidR="003F74E0" w:rsidRPr="003F74E0" w:rsidRDefault="003F74E0" w:rsidP="003F74E0">
      <w:pPr>
        <w:pStyle w:val="ListParagraph"/>
        <w:numPr>
          <w:ilvl w:val="0"/>
          <w:numId w:val="1"/>
        </w:numPr>
        <w:spacing w:after="0"/>
        <w:rPr>
          <w:rFonts w:ascii="Georgia" w:hAnsi="Georgia"/>
        </w:rPr>
      </w:pPr>
      <w:r>
        <w:rPr>
          <w:rFonts w:ascii="Georgia" w:hAnsi="Georgia"/>
        </w:rPr>
        <w:t xml:space="preserve">Respond to the podcast and passages by writing a ½ page typed response.  </w:t>
      </w:r>
      <w:bookmarkStart w:id="0" w:name="_GoBack"/>
      <w:bookmarkEnd w:id="0"/>
      <w:r>
        <w:rPr>
          <w:rFonts w:ascii="Georgia" w:hAnsi="Georgia"/>
        </w:rPr>
        <w:t>Turn in on the day after vacation.</w:t>
      </w:r>
    </w:p>
    <w:p w:rsidR="003F74E0" w:rsidRDefault="003F74E0" w:rsidP="002D0D7E">
      <w:pPr>
        <w:pStyle w:val="NormalWeb"/>
        <w:shd w:val="clear" w:color="auto" w:fill="FFFFFF"/>
        <w:rPr>
          <w:rFonts w:ascii="Copperplate Gothic Light" w:hAnsi="Copperplate Gothic Light"/>
          <w:color w:val="0A0A0A"/>
          <w:sz w:val="28"/>
          <w:szCs w:val="22"/>
        </w:rPr>
      </w:pPr>
    </w:p>
    <w:p w:rsidR="002D0D7E" w:rsidRPr="002D0D7E" w:rsidRDefault="002D0D7E" w:rsidP="002D0D7E">
      <w:pPr>
        <w:pStyle w:val="NormalWeb"/>
        <w:shd w:val="clear" w:color="auto" w:fill="FFFFFF"/>
        <w:rPr>
          <w:rFonts w:ascii="Copperplate Gothic Light" w:hAnsi="Copperplate Gothic Light"/>
          <w:color w:val="0A0A0A"/>
          <w:sz w:val="28"/>
          <w:szCs w:val="22"/>
        </w:rPr>
      </w:pPr>
      <w:r w:rsidRPr="002D0D7E">
        <w:rPr>
          <w:rFonts w:ascii="Copperplate Gothic Light" w:hAnsi="Copperplate Gothic Light"/>
          <w:color w:val="0A0A0A"/>
          <w:sz w:val="28"/>
          <w:szCs w:val="22"/>
        </w:rPr>
        <w:t>Plasmids – an Overview</w:t>
      </w:r>
    </w:p>
    <w:p w:rsidR="00EE74A5" w:rsidRPr="003F74E0" w:rsidRDefault="00EE74A5" w:rsidP="00EE74A5">
      <w:pPr>
        <w:pStyle w:val="NormalWeb"/>
        <w:shd w:val="clear" w:color="auto" w:fill="FFFFFF"/>
        <w:rPr>
          <w:rFonts w:ascii="Georgia" w:hAnsi="Georgia"/>
          <w:color w:val="0A0A0A"/>
          <w:sz w:val="22"/>
        </w:rPr>
      </w:pPr>
      <w:r w:rsidRPr="003F74E0">
        <w:rPr>
          <w:rFonts w:ascii="Georgia" w:hAnsi="Georgia"/>
          <w:color w:val="0A0A0A"/>
          <w:sz w:val="22"/>
        </w:rPr>
        <w:t xml:space="preserve">Plasmids, are naturally occurring and used by bacteria to transfer genetic information among themselves. Many plasmids isolated in nature encode antibiotic resistance genes. They also have sequences called an origin of replication that are recognized by the bacteria cell and signal the bacteria’s replicating enzymes to replicate the plasmid. Because the plasmids are small (a few thousand base pairs) they are mobile. Once they enter a bacteria cell, they are replicated several </w:t>
      </w:r>
      <w:proofErr w:type="gramStart"/>
      <w:r w:rsidRPr="003F74E0">
        <w:rPr>
          <w:rFonts w:ascii="Georgia" w:hAnsi="Georgia"/>
          <w:color w:val="0A0A0A"/>
          <w:sz w:val="22"/>
        </w:rPr>
        <w:t>to</w:t>
      </w:r>
      <w:proofErr w:type="gramEnd"/>
      <w:r w:rsidRPr="003F74E0">
        <w:rPr>
          <w:rFonts w:ascii="Georgia" w:hAnsi="Georgia"/>
          <w:color w:val="0A0A0A"/>
          <w:sz w:val="22"/>
        </w:rPr>
        <w:t xml:space="preserve"> many times. The plasmids can remain as free molecules that are not part of the bacteria’s larger chromosome. Bacteria that maintain plasmids with an antibiotic resistance gene and are then exposed to an antibiotic will live while bacteria that are susceptible to the antibiotic do not survive. Bacteria that are transformed or genetically altered by the introduction of a new plasmid have an incentive to maintain this new antibiotic resistance trait. Therefore they will make copies of the plasmid.</w:t>
      </w:r>
    </w:p>
    <w:p w:rsidR="00EE74A5" w:rsidRPr="003F74E0" w:rsidRDefault="00AB3B12" w:rsidP="002D0D7E">
      <w:pPr>
        <w:pStyle w:val="NormalWeb"/>
        <w:shd w:val="clear" w:color="auto" w:fill="FFFFFF"/>
        <w:rPr>
          <w:rFonts w:ascii="Georgia" w:hAnsi="Georgia"/>
          <w:color w:val="0A0A0A"/>
          <w:sz w:val="22"/>
        </w:rPr>
      </w:pPr>
      <w:r w:rsidRPr="003F74E0">
        <w:rPr>
          <w:noProof/>
          <w:sz w:val="22"/>
        </w:rPr>
        <w:drawing>
          <wp:anchor distT="0" distB="0" distL="114300" distR="114300" simplePos="0" relativeHeight="251658240" behindDoc="1" locked="0" layoutInCell="1" allowOverlap="1" wp14:anchorId="07150A4F" wp14:editId="4D392ECC">
            <wp:simplePos x="0" y="0"/>
            <wp:positionH relativeFrom="column">
              <wp:posOffset>5095875</wp:posOffset>
            </wp:positionH>
            <wp:positionV relativeFrom="paragraph">
              <wp:posOffset>455930</wp:posOffset>
            </wp:positionV>
            <wp:extent cx="1905000" cy="1428750"/>
            <wp:effectExtent l="0" t="0" r="0" b="0"/>
            <wp:wrapTight wrapText="bothSides">
              <wp:wrapPolygon edited="0">
                <wp:start x="0" y="0"/>
                <wp:lineTo x="0" y="21312"/>
                <wp:lineTo x="21384" y="21312"/>
                <wp:lineTo x="21384" y="0"/>
                <wp:lineTo x="0" y="0"/>
              </wp:wrapPolygon>
            </wp:wrapTight>
            <wp:docPr id="1" name="Picture 1" descr="https://passel2.unl.edu/image.php?uuid=d5464404e8ea&amp;extension=gif&amp;display=LARGE&amp;v=1568230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ssel2.unl.edu/image.php?uuid=d5464404e8ea&amp;extension=gif&amp;display=LARGE&amp;v=15682307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74A5" w:rsidRPr="003F74E0">
        <w:rPr>
          <w:rFonts w:ascii="Georgia" w:hAnsi="Georgia"/>
          <w:color w:val="0A0A0A"/>
          <w:sz w:val="22"/>
        </w:rPr>
        <w:t>In the 1960's the properties of these plasmids described above were discovered. In the 1970s, Stanley Cohen and other researchers at the University of California discovered that these plasmids could be altered and maintain their transformation properties. They could combine new DNA sequences with the plasmids, making recombinant plasmids in a test tube. The recombination was directed to occur in a specific way by cutting the DNA with a restriction enzyme and then ligating or attaching the cut ends of different molecules together with DNA ligase. Bacteria cells could then be transformed with these recombinant plasmids and would replicate the entire plasmids regardless of the origin of the new DNA sequences that were recombined into the plasmids. If the recombination involved the insertion of new DNA into an antibiotic resistance gene, the resistance gene would be inactivated. The insertion mutated the antibiotic resistance gene coding sequence and the bacteria could no longer use that information to express the resistance trait.</w:t>
      </w:r>
      <w:r w:rsidRPr="003F74E0">
        <w:rPr>
          <w:sz w:val="22"/>
        </w:rPr>
        <w:t xml:space="preserve"> </w:t>
      </w:r>
    </w:p>
    <w:p w:rsidR="002D0D7E" w:rsidRPr="003F74E0" w:rsidRDefault="002D0D7E" w:rsidP="002D0D7E">
      <w:pPr>
        <w:spacing w:after="0"/>
        <w:rPr>
          <w:rFonts w:ascii="Copperplate Gothic Light" w:hAnsi="Copperplate Gothic Light"/>
          <w:sz w:val="32"/>
        </w:rPr>
      </w:pPr>
      <w:r w:rsidRPr="003F74E0">
        <w:rPr>
          <w:rFonts w:ascii="Copperplate Gothic Light" w:hAnsi="Copperplate Gothic Light"/>
          <w:sz w:val="32"/>
        </w:rPr>
        <w:lastRenderedPageBreak/>
        <w:t xml:space="preserve">“Gene and Cell Survival” </w:t>
      </w:r>
    </w:p>
    <w:p w:rsidR="00EE74A5" w:rsidRPr="003F74E0" w:rsidRDefault="002D0D7E" w:rsidP="002D0D7E">
      <w:pPr>
        <w:spacing w:after="0"/>
        <w:rPr>
          <w:rFonts w:ascii="Copperplate Gothic Light" w:hAnsi="Copperplate Gothic Light"/>
          <w:i/>
          <w:sz w:val="18"/>
        </w:rPr>
      </w:pPr>
      <w:proofErr w:type="gramStart"/>
      <w:r w:rsidRPr="003F74E0">
        <w:rPr>
          <w:rFonts w:ascii="Copperplate Gothic Light" w:hAnsi="Copperplate Gothic Light"/>
          <w:i/>
          <w:sz w:val="18"/>
        </w:rPr>
        <w:t>by</w:t>
      </w:r>
      <w:proofErr w:type="gramEnd"/>
      <w:r w:rsidRPr="003F74E0">
        <w:rPr>
          <w:rFonts w:ascii="Copperplate Gothic Light" w:hAnsi="Copperplate Gothic Light"/>
          <w:i/>
          <w:sz w:val="18"/>
        </w:rPr>
        <w:t xml:space="preserve"> Guillermo de-la </w:t>
      </w:r>
      <w:proofErr w:type="spellStart"/>
      <w:r w:rsidRPr="003F74E0">
        <w:rPr>
          <w:rFonts w:ascii="Copperplate Gothic Light" w:hAnsi="Copperplate Gothic Light"/>
          <w:i/>
          <w:sz w:val="18"/>
        </w:rPr>
        <w:t>Cueva</w:t>
      </w:r>
      <w:proofErr w:type="spellEnd"/>
      <w:r w:rsidRPr="003F74E0">
        <w:rPr>
          <w:rFonts w:ascii="Copperplate Gothic Light" w:hAnsi="Copperplate Gothic Light"/>
          <w:i/>
          <w:sz w:val="18"/>
        </w:rPr>
        <w:t xml:space="preserve">-Mendez and Belen </w:t>
      </w:r>
      <w:proofErr w:type="spellStart"/>
      <w:r w:rsidRPr="003F74E0">
        <w:rPr>
          <w:rFonts w:ascii="Copperplate Gothic Light" w:hAnsi="Copperplate Gothic Light"/>
          <w:i/>
          <w:sz w:val="18"/>
        </w:rPr>
        <w:t>Pimental</w:t>
      </w:r>
      <w:proofErr w:type="spellEnd"/>
      <w:r w:rsidR="003F74E0" w:rsidRPr="003F74E0">
        <w:rPr>
          <w:rFonts w:ascii="Copperplate Gothic Light" w:hAnsi="Copperplate Gothic Light"/>
          <w:i/>
          <w:sz w:val="18"/>
        </w:rPr>
        <w:t>. EMBO Reports. June 2007.</w:t>
      </w:r>
    </w:p>
    <w:p w:rsidR="002D0D7E" w:rsidRPr="002D0D7E" w:rsidRDefault="002D0D7E" w:rsidP="002D0D7E">
      <w:pPr>
        <w:spacing w:after="0"/>
        <w:rPr>
          <w:rFonts w:ascii="Copperplate Gothic Light" w:hAnsi="Copperplate Gothic Light"/>
        </w:rPr>
      </w:pPr>
    </w:p>
    <w:p w:rsidR="002D0D7E" w:rsidRDefault="00AB3B12" w:rsidP="00AB3B12">
      <w:pPr>
        <w:shd w:val="clear" w:color="auto" w:fill="FFFFFF"/>
        <w:spacing w:after="0" w:line="240" w:lineRule="auto"/>
        <w:rPr>
          <w:rFonts w:ascii="Georgia" w:eastAsia="Times New Roman" w:hAnsi="Georgia" w:cs="Times New Roman"/>
          <w:color w:val="231F20"/>
          <w:spacing w:val="-5"/>
        </w:rPr>
      </w:pPr>
      <w:r w:rsidRPr="00AB3B12">
        <w:rPr>
          <w:rFonts w:ascii="Georgia" w:eastAsia="Times New Roman" w:hAnsi="Georgia" w:cs="Times New Roman"/>
          <w:color w:val="231F20"/>
        </w:rPr>
        <w:t>R1 architecture: a winning design for DNA survival</w:t>
      </w:r>
      <w:r>
        <w:rPr>
          <w:rFonts w:ascii="Georgia" w:eastAsia="Times New Roman" w:hAnsi="Georgia" w:cs="Times New Roman"/>
          <w:color w:val="231F20"/>
        </w:rPr>
        <w:t xml:space="preserve"> </w:t>
      </w:r>
      <w:r w:rsidRPr="00AB3B12">
        <w:rPr>
          <w:rFonts w:ascii="Georgia" w:eastAsia="Times New Roman" w:hAnsi="Georgia" w:cs="Times New Roman"/>
          <w:color w:val="231F20"/>
          <w:spacing w:val="-5"/>
        </w:rPr>
        <w:t>Plasmid R1 is a good example of</w:t>
      </w:r>
      <w:r>
        <w:rPr>
          <w:rFonts w:ascii="Georgia" w:eastAsia="Times New Roman" w:hAnsi="Georgia" w:cs="Times New Roman"/>
          <w:color w:val="231F20"/>
          <w:spacing w:val="-5"/>
        </w:rPr>
        <w:t xml:space="preserve"> how the need to be stably main</w:t>
      </w:r>
      <w:r w:rsidRPr="00AB3B12">
        <w:rPr>
          <w:rFonts w:ascii="Georgia" w:eastAsia="Times New Roman" w:hAnsi="Georgia" w:cs="Times New Roman"/>
          <w:color w:val="231F20"/>
          <w:spacing w:val="-5"/>
        </w:rPr>
        <w:t xml:space="preserve">tained in host cells shapes the architecture and building blocks of </w:t>
      </w:r>
      <w:proofErr w:type="spellStart"/>
      <w:r w:rsidRPr="00AB3B12">
        <w:rPr>
          <w:rFonts w:ascii="Georgia" w:eastAsia="Times New Roman" w:hAnsi="Georgia" w:cs="Times New Roman"/>
          <w:color w:val="231F20"/>
          <w:spacing w:val="-5"/>
        </w:rPr>
        <w:t>extrachromosomal</w:t>
      </w:r>
      <w:proofErr w:type="spellEnd"/>
      <w:r w:rsidRPr="00AB3B12">
        <w:rPr>
          <w:rFonts w:ascii="Georgia" w:eastAsia="Times New Roman" w:hAnsi="Georgia" w:cs="Times New Roman"/>
          <w:color w:val="231F20"/>
          <w:spacing w:val="-5"/>
        </w:rPr>
        <w:t xml:space="preserve"> elements. Four properties can be distinguished in R1, all of which contribute to plasmid survival: antibiotic-resistance genes, horizontal DNA transfer genes, stability systems and the basic replicon (Fig 1A; </w:t>
      </w:r>
      <w:proofErr w:type="spellStart"/>
      <w:r w:rsidRPr="00AB3B12">
        <w:rPr>
          <w:rFonts w:ascii="Georgia" w:eastAsia="Times New Roman" w:hAnsi="Georgia" w:cs="Times New Roman"/>
          <w:color w:val="231F20"/>
          <w:spacing w:val="-5"/>
        </w:rPr>
        <w:t>Womble</w:t>
      </w:r>
      <w:proofErr w:type="spellEnd"/>
      <w:r w:rsidRPr="00AB3B12">
        <w:rPr>
          <w:rFonts w:ascii="Georgia" w:eastAsia="Times New Roman" w:hAnsi="Georgia" w:cs="Times New Roman"/>
          <w:color w:val="231F20"/>
          <w:spacing w:val="-5"/>
        </w:rPr>
        <w:t xml:space="preserve"> &amp; </w:t>
      </w:r>
      <w:proofErr w:type="spellStart"/>
      <w:r w:rsidRPr="00AB3B12">
        <w:rPr>
          <w:rFonts w:ascii="Georgia" w:eastAsia="Times New Roman" w:hAnsi="Georgia" w:cs="Times New Roman"/>
          <w:color w:val="231F20"/>
          <w:spacing w:val="-5"/>
        </w:rPr>
        <w:t>Rownd</w:t>
      </w:r>
      <w:proofErr w:type="spellEnd"/>
      <w:r w:rsidRPr="00AB3B12">
        <w:rPr>
          <w:rFonts w:ascii="Georgia" w:eastAsia="Times New Roman" w:hAnsi="Georgia" w:cs="Times New Roman"/>
          <w:color w:val="231F20"/>
          <w:spacing w:val="-5"/>
        </w:rPr>
        <w:t>, 1988).</w:t>
      </w:r>
      <w:r>
        <w:rPr>
          <w:rFonts w:ascii="Georgia" w:eastAsia="Times New Roman" w:hAnsi="Georgia" w:cs="Times New Roman"/>
          <w:color w:val="231F20"/>
          <w:spacing w:val="-5"/>
        </w:rPr>
        <w:t xml:space="preserve">  </w:t>
      </w:r>
    </w:p>
    <w:p w:rsidR="002D0D7E" w:rsidRDefault="002D0D7E" w:rsidP="00AB3B12">
      <w:pPr>
        <w:shd w:val="clear" w:color="auto" w:fill="FFFFFF"/>
        <w:spacing w:after="0" w:line="240" w:lineRule="auto"/>
        <w:rPr>
          <w:rFonts w:ascii="Georgia" w:eastAsia="Times New Roman" w:hAnsi="Georgia" w:cs="Times New Roman"/>
          <w:color w:val="231F20"/>
          <w:spacing w:val="-5"/>
        </w:rPr>
      </w:pPr>
    </w:p>
    <w:p w:rsidR="002D0D7E" w:rsidRDefault="00AB3B12" w:rsidP="00AB3B12">
      <w:pPr>
        <w:shd w:val="clear" w:color="auto" w:fill="FFFFFF"/>
        <w:spacing w:after="0" w:line="240" w:lineRule="auto"/>
        <w:rPr>
          <w:rFonts w:ascii="Georgia" w:eastAsia="Times New Roman" w:hAnsi="Georgia" w:cs="Times New Roman"/>
          <w:color w:val="231F20"/>
          <w:spacing w:val="5"/>
        </w:rPr>
      </w:pPr>
      <w:r w:rsidRPr="00AB3B12">
        <w:rPr>
          <w:rFonts w:ascii="Georgia" w:eastAsia="Times New Roman" w:hAnsi="Georgia" w:cs="Times New Roman"/>
          <w:color w:val="231F20"/>
          <w:spacing w:val="-3"/>
        </w:rPr>
        <w:t>R1 carries ampicillin- (</w:t>
      </w:r>
      <w:proofErr w:type="spellStart"/>
      <w:r w:rsidRPr="00AB3B12">
        <w:rPr>
          <w:rFonts w:ascii="Georgia" w:eastAsia="Times New Roman" w:hAnsi="Georgia" w:cs="Times New Roman"/>
          <w:color w:val="231F20"/>
          <w:spacing w:val="-3"/>
        </w:rPr>
        <w:t>bla</w:t>
      </w:r>
      <w:proofErr w:type="spellEnd"/>
      <w:r w:rsidRPr="00AB3B12">
        <w:rPr>
          <w:rFonts w:ascii="Georgia" w:eastAsia="Times New Roman" w:hAnsi="Georgia" w:cs="Times New Roman"/>
          <w:color w:val="231F20"/>
          <w:spacing w:val="-3"/>
        </w:rPr>
        <w:t>), chloramphenicol- (cat</w:t>
      </w:r>
      <w:r>
        <w:rPr>
          <w:rFonts w:ascii="Georgia" w:eastAsia="Times New Roman" w:hAnsi="Georgia" w:cs="Times New Roman"/>
          <w:color w:val="231F20"/>
          <w:spacing w:val="-2"/>
        </w:rPr>
        <w:t>), kanamycin-</w:t>
      </w:r>
      <w:r w:rsidRPr="00AB3B12">
        <w:rPr>
          <w:rFonts w:ascii="Georgia" w:eastAsia="Times New Roman" w:hAnsi="Georgia" w:cs="Times New Roman"/>
          <w:color w:val="231F20"/>
        </w:rPr>
        <w:t>(</w:t>
      </w:r>
      <w:proofErr w:type="spellStart"/>
      <w:r w:rsidRPr="00AB3B12">
        <w:rPr>
          <w:rFonts w:ascii="Georgia" w:eastAsia="Times New Roman" w:hAnsi="Georgia" w:cs="Times New Roman"/>
          <w:color w:val="231F20"/>
          <w:spacing w:val="-3"/>
        </w:rPr>
        <w:t>aph</w:t>
      </w:r>
      <w:proofErr w:type="spellEnd"/>
      <w:r w:rsidRPr="00AB3B12">
        <w:rPr>
          <w:rFonts w:ascii="Georgia" w:eastAsia="Times New Roman" w:hAnsi="Georgia" w:cs="Times New Roman"/>
          <w:color w:val="231F20"/>
          <w:spacing w:val="-3"/>
        </w:rPr>
        <w:t>), streptomycin/</w:t>
      </w:r>
      <w:proofErr w:type="spellStart"/>
      <w:r w:rsidRPr="00AB3B12">
        <w:rPr>
          <w:rFonts w:ascii="Georgia" w:eastAsia="Times New Roman" w:hAnsi="Georgia" w:cs="Times New Roman"/>
          <w:color w:val="231F20"/>
          <w:spacing w:val="-3"/>
        </w:rPr>
        <w:t>spectinomycin</w:t>
      </w:r>
      <w:proofErr w:type="spellEnd"/>
      <w:r w:rsidRPr="00AB3B12">
        <w:rPr>
          <w:rFonts w:ascii="Georgia" w:eastAsia="Times New Roman" w:hAnsi="Georgia" w:cs="Times New Roman"/>
          <w:color w:val="231F20"/>
          <w:spacing w:val="-3"/>
        </w:rPr>
        <w:t>- (</w:t>
      </w:r>
      <w:proofErr w:type="spellStart"/>
      <w:r w:rsidRPr="00AB3B12">
        <w:rPr>
          <w:rFonts w:ascii="Georgia" w:eastAsia="Times New Roman" w:hAnsi="Georgia" w:cs="Times New Roman"/>
          <w:color w:val="231F20"/>
          <w:spacing w:val="-3"/>
        </w:rPr>
        <w:t>aad</w:t>
      </w:r>
      <w:proofErr w:type="spellEnd"/>
      <w:r w:rsidRPr="00AB3B12">
        <w:rPr>
          <w:rFonts w:ascii="Georgia" w:eastAsia="Times New Roman" w:hAnsi="Georgia" w:cs="Times New Roman"/>
          <w:color w:val="231F20"/>
          <w:spacing w:val="-3"/>
        </w:rPr>
        <w:t>) and sulfonamide- (</w:t>
      </w:r>
      <w:proofErr w:type="spellStart"/>
      <w:proofErr w:type="gramStart"/>
      <w:r w:rsidRPr="00AB3B12">
        <w:rPr>
          <w:rFonts w:ascii="Georgia" w:eastAsia="Times New Roman" w:hAnsi="Georgia" w:cs="Times New Roman"/>
          <w:color w:val="231F20"/>
          <w:spacing w:val="-3"/>
        </w:rPr>
        <w:t>sul</w:t>
      </w:r>
      <w:proofErr w:type="spellEnd"/>
      <w:r w:rsidRPr="00AB3B12">
        <w:rPr>
          <w:rFonts w:ascii="Georgia" w:eastAsia="Times New Roman" w:hAnsi="Georgia" w:cs="Times New Roman"/>
          <w:color w:val="231F20"/>
        </w:rPr>
        <w:t xml:space="preserve"> )</w:t>
      </w:r>
      <w:proofErr w:type="gramEnd"/>
      <w:r w:rsidRPr="00AB3B12">
        <w:rPr>
          <w:rFonts w:ascii="Georgia" w:eastAsia="Times New Roman" w:hAnsi="Georgia" w:cs="Times New Roman"/>
          <w:color w:val="231F20"/>
        </w:rPr>
        <w:t xml:space="preserve"> </w:t>
      </w:r>
      <w:r w:rsidRPr="00AB3B12">
        <w:rPr>
          <w:rFonts w:ascii="Georgia" w:eastAsia="Times New Roman" w:hAnsi="Georgia" w:cs="Times New Roman"/>
          <w:color w:val="231F20"/>
          <w:spacing w:val="-3"/>
        </w:rPr>
        <w:t xml:space="preserve">resistance genes. These are clustered in the R-determinant, which contains three insertion sequences and a transposon, Tn4. Insertion sequences are minimal transposable elements that encode functions involved in insertion events, and they are found in plasmids and in the chromosomes of prokaryotes, eukaryotes and </w:t>
      </w:r>
      <w:proofErr w:type="spellStart"/>
      <w:r w:rsidRPr="00AB3B12">
        <w:rPr>
          <w:rFonts w:ascii="Georgia" w:eastAsia="Times New Roman" w:hAnsi="Georgia" w:cs="Times New Roman"/>
          <w:color w:val="231F20"/>
          <w:spacing w:val="-3"/>
        </w:rPr>
        <w:t>archaea</w:t>
      </w:r>
      <w:proofErr w:type="spellEnd"/>
      <w:r w:rsidRPr="00AB3B12">
        <w:rPr>
          <w:rFonts w:ascii="Georgia" w:eastAsia="Times New Roman" w:hAnsi="Georgia" w:cs="Times New Roman"/>
          <w:color w:val="231F20"/>
          <w:spacing w:val="-3"/>
        </w:rPr>
        <w:t xml:space="preserve"> (</w:t>
      </w:r>
      <w:proofErr w:type="spellStart"/>
      <w:r w:rsidRPr="00AB3B12">
        <w:rPr>
          <w:rFonts w:ascii="Georgia" w:eastAsia="Times New Roman" w:hAnsi="Georgia" w:cs="Times New Roman"/>
          <w:color w:val="231F20"/>
          <w:spacing w:val="-3"/>
        </w:rPr>
        <w:t>Mahillon</w:t>
      </w:r>
      <w:proofErr w:type="spellEnd"/>
      <w:r w:rsidRPr="00AB3B12">
        <w:rPr>
          <w:rFonts w:ascii="Georgia" w:eastAsia="Times New Roman" w:hAnsi="Georgia" w:cs="Times New Roman"/>
          <w:color w:val="231F20"/>
          <w:spacing w:val="-3"/>
        </w:rPr>
        <w:t xml:space="preserve"> &amp; Chandler, 1998). They mediate various DNA rearrangements, </w:t>
      </w:r>
      <w:r w:rsidRPr="00AB3B12">
        <w:rPr>
          <w:rFonts w:ascii="Georgia" w:eastAsia="Times New Roman" w:hAnsi="Georgia" w:cs="Times New Roman"/>
          <w:color w:val="231F20"/>
          <w:spacing w:val="5"/>
        </w:rPr>
        <w:t xml:space="preserve">including the integration of R1 into host chromosomes, which can also influence the transcription of </w:t>
      </w:r>
      <w:proofErr w:type="spellStart"/>
      <w:r w:rsidRPr="00AB3B12">
        <w:rPr>
          <w:rFonts w:ascii="Georgia" w:eastAsia="Times New Roman" w:hAnsi="Georgia" w:cs="Times New Roman"/>
          <w:color w:val="231F20"/>
          <w:spacing w:val="5"/>
        </w:rPr>
        <w:t>neighbouring</w:t>
      </w:r>
      <w:proofErr w:type="spellEnd"/>
      <w:r w:rsidRPr="00AB3B12">
        <w:rPr>
          <w:rFonts w:ascii="Georgia" w:eastAsia="Times New Roman" w:hAnsi="Georgia" w:cs="Times New Roman"/>
          <w:color w:val="231F20"/>
          <w:spacing w:val="5"/>
        </w:rPr>
        <w:t xml:space="preserve"> genes. Genes flanked by two identical insertion sequences become</w:t>
      </w:r>
      <w:r>
        <w:rPr>
          <w:rFonts w:ascii="Georgia" w:eastAsia="Times New Roman" w:hAnsi="Georgia" w:cs="Times New Roman"/>
          <w:color w:val="231F20"/>
          <w:spacing w:val="5"/>
        </w:rPr>
        <w:t xml:space="preserve"> transposa</w:t>
      </w:r>
      <w:r w:rsidRPr="00AB3B12">
        <w:rPr>
          <w:rFonts w:ascii="Georgia" w:eastAsia="Times New Roman" w:hAnsi="Georgia" w:cs="Times New Roman"/>
          <w:color w:val="231F20"/>
          <w:spacing w:val="5"/>
        </w:rPr>
        <w:t>ble elements; therefore, antibiotic-resistance genes in R1 can be mobilized as transposons in different combinations.</w:t>
      </w:r>
      <w:r>
        <w:rPr>
          <w:rFonts w:ascii="Georgia" w:eastAsia="Times New Roman" w:hAnsi="Georgia" w:cs="Times New Roman"/>
          <w:color w:val="231F20"/>
          <w:spacing w:val="5"/>
        </w:rPr>
        <w:t xml:space="preserve">  </w:t>
      </w:r>
    </w:p>
    <w:p w:rsidR="002D0D7E" w:rsidRDefault="002D0D7E" w:rsidP="00AB3B12">
      <w:pPr>
        <w:shd w:val="clear" w:color="auto" w:fill="FFFFFF"/>
        <w:spacing w:after="0" w:line="240" w:lineRule="auto"/>
        <w:rPr>
          <w:rFonts w:ascii="Georgia" w:eastAsia="Times New Roman" w:hAnsi="Georgia" w:cs="Times New Roman"/>
          <w:color w:val="231F20"/>
          <w:spacing w:val="5"/>
        </w:rPr>
      </w:pPr>
    </w:p>
    <w:p w:rsidR="00AB3B12" w:rsidRPr="00AB3B12" w:rsidRDefault="00AB3B12" w:rsidP="00AB3B12">
      <w:pPr>
        <w:shd w:val="clear" w:color="auto" w:fill="FFFFFF"/>
        <w:spacing w:after="0" w:line="240" w:lineRule="auto"/>
        <w:rPr>
          <w:rFonts w:ascii="Georgia" w:eastAsia="Times New Roman" w:hAnsi="Georgia" w:cs="Times New Roman"/>
          <w:color w:val="231F20"/>
        </w:rPr>
      </w:pPr>
      <w:r w:rsidRPr="00AB3B12">
        <w:rPr>
          <w:rFonts w:ascii="Georgia" w:eastAsia="Times New Roman" w:hAnsi="Georgia" w:cs="Times New Roman"/>
          <w:color w:val="231F20"/>
        </w:rPr>
        <w:t>R1 can also move horizontally</w:t>
      </w:r>
      <w:r w:rsidR="002D0D7E">
        <w:rPr>
          <w:rFonts w:ascii="Georgia" w:eastAsia="Times New Roman" w:hAnsi="Georgia" w:cs="Times New Roman"/>
          <w:color w:val="231F20"/>
        </w:rPr>
        <w:t xml:space="preserve"> into plasmid-free cells by con</w:t>
      </w:r>
      <w:r w:rsidRPr="00AB3B12">
        <w:rPr>
          <w:rFonts w:ascii="Georgia" w:eastAsia="Times New Roman" w:hAnsi="Georgia" w:cs="Times New Roman"/>
          <w:color w:val="231F20"/>
        </w:rPr>
        <w:t xml:space="preserve">jugation. To achieve this, R1 induces the synthesis of a pilus that attaches the donor to a recipient cell. One DNA strand of R1 is then cleaved at </w:t>
      </w:r>
      <w:proofErr w:type="spellStart"/>
      <w:proofErr w:type="gramStart"/>
      <w:r w:rsidRPr="00AB3B12">
        <w:rPr>
          <w:rFonts w:ascii="Georgia" w:eastAsia="Times New Roman" w:hAnsi="Georgia" w:cs="Times New Roman"/>
          <w:color w:val="231F20"/>
        </w:rPr>
        <w:t>oriT</w:t>
      </w:r>
      <w:proofErr w:type="spellEnd"/>
      <w:proofErr w:type="gramEnd"/>
      <w:r w:rsidRPr="00AB3B12">
        <w:rPr>
          <w:rFonts w:ascii="Georgia" w:eastAsia="Times New Roman" w:hAnsi="Georgia" w:cs="Times New Roman"/>
          <w:color w:val="231F20"/>
        </w:rPr>
        <w:t xml:space="preserve"> (origin of transfer) and transferred through the pilus to the recipient cell, in whic</w:t>
      </w:r>
      <w:r w:rsidR="002D0D7E">
        <w:rPr>
          <w:rFonts w:ascii="Georgia" w:eastAsia="Times New Roman" w:hAnsi="Georgia" w:cs="Times New Roman"/>
          <w:color w:val="231F20"/>
        </w:rPr>
        <w:t>h it is re-circularized and con</w:t>
      </w:r>
      <w:r w:rsidRPr="00AB3B12">
        <w:rPr>
          <w:rFonts w:ascii="Georgia" w:eastAsia="Times New Roman" w:hAnsi="Georgia" w:cs="Times New Roman"/>
          <w:color w:val="231F20"/>
        </w:rPr>
        <w:t xml:space="preserve">verted into double-stranded DNA. Most genes required for transfer are encoded in the </w:t>
      </w:r>
      <w:proofErr w:type="spellStart"/>
      <w:r w:rsidRPr="00AB3B12">
        <w:rPr>
          <w:rFonts w:ascii="Georgia" w:eastAsia="Times New Roman" w:hAnsi="Georgia" w:cs="Times New Roman"/>
          <w:color w:val="231F20"/>
        </w:rPr>
        <w:t>tra</w:t>
      </w:r>
      <w:proofErr w:type="spellEnd"/>
      <w:r w:rsidRPr="00AB3B12">
        <w:rPr>
          <w:rFonts w:ascii="Georgia" w:eastAsia="Times New Roman" w:hAnsi="Georgia" w:cs="Times New Roman"/>
          <w:color w:val="231F20"/>
        </w:rPr>
        <w:t xml:space="preserve"> operon. In R1, a regulatory network inhibits expression of this </w:t>
      </w:r>
      <w:r w:rsidR="002D0D7E">
        <w:rPr>
          <w:rFonts w:ascii="Georgia" w:eastAsia="Times New Roman" w:hAnsi="Georgia" w:cs="Times New Roman"/>
          <w:color w:val="231F20"/>
        </w:rPr>
        <w:t>o</w:t>
      </w:r>
      <w:r w:rsidRPr="00AB3B12">
        <w:rPr>
          <w:rFonts w:ascii="Georgia" w:eastAsia="Times New Roman" w:hAnsi="Georgia" w:cs="Times New Roman"/>
          <w:color w:val="231F20"/>
        </w:rPr>
        <w:t xml:space="preserve">peron, limiting the frequency of conjugation to 1×10–3 per R1 copy. However, once transfer occurs, the </w:t>
      </w:r>
      <w:r w:rsidR="002D0D7E">
        <w:rPr>
          <w:rFonts w:ascii="Georgia" w:eastAsia="Times New Roman" w:hAnsi="Georgia" w:cs="Times New Roman"/>
          <w:color w:val="231F20"/>
        </w:rPr>
        <w:t>a</w:t>
      </w:r>
      <w:r w:rsidRPr="00AB3B12">
        <w:rPr>
          <w:rFonts w:ascii="Georgia" w:eastAsia="Times New Roman" w:hAnsi="Georgia" w:cs="Times New Roman"/>
          <w:color w:val="231F20"/>
        </w:rPr>
        <w:t>bsence of the limiting regulatory factors in recipient cells allows R1 to spread rapidly in dense bacterial populations (</w:t>
      </w:r>
      <w:proofErr w:type="spellStart"/>
      <w:r w:rsidRPr="00AB3B12">
        <w:rPr>
          <w:rFonts w:ascii="Georgia" w:eastAsia="Times New Roman" w:hAnsi="Georgia" w:cs="Times New Roman"/>
          <w:color w:val="231F20"/>
        </w:rPr>
        <w:t>Pölzleitner</w:t>
      </w:r>
      <w:proofErr w:type="spellEnd"/>
      <w:r w:rsidRPr="00AB3B12">
        <w:rPr>
          <w:rFonts w:ascii="Georgia" w:eastAsia="Times New Roman" w:hAnsi="Georgia" w:cs="Times New Roman"/>
          <w:color w:val="231F20"/>
        </w:rPr>
        <w:t xml:space="preserve"> et al, 1997).</w:t>
      </w:r>
      <w:r w:rsidR="002D0D7E">
        <w:rPr>
          <w:rFonts w:ascii="Georgia" w:eastAsia="Times New Roman" w:hAnsi="Georgia" w:cs="Times New Roman"/>
          <w:color w:val="231F20"/>
        </w:rPr>
        <w:t xml:space="preserve">  </w:t>
      </w:r>
      <w:r w:rsidRPr="00AB3B12">
        <w:rPr>
          <w:rFonts w:ascii="Georgia" w:eastAsia="Times New Roman" w:hAnsi="Georgia" w:cs="Times New Roman"/>
          <w:color w:val="231F20"/>
        </w:rPr>
        <w:t xml:space="preserve">Resistance genes confer growth advantages to R1 hosts in niches in which antibiotics are present, and genetic mobility allows R1 to acquire and evolve these survival strategies (Frost et al, 2005). </w:t>
      </w:r>
    </w:p>
    <w:p w:rsidR="002D0D7E" w:rsidRDefault="002D0D7E" w:rsidP="00AB3B12">
      <w:pPr>
        <w:shd w:val="clear" w:color="auto" w:fill="FFFFFF"/>
        <w:spacing w:after="0" w:line="240" w:lineRule="auto"/>
        <w:rPr>
          <w:rFonts w:ascii="Georgia" w:eastAsia="Times New Roman" w:hAnsi="Georgia" w:cs="Times New Roman"/>
          <w:color w:val="231F20"/>
        </w:rPr>
      </w:pPr>
    </w:p>
    <w:p w:rsidR="00AB3B12" w:rsidRPr="00AB3B12" w:rsidRDefault="00AB3B12" w:rsidP="00AB3B12">
      <w:pPr>
        <w:shd w:val="clear" w:color="auto" w:fill="FFFFFF"/>
        <w:spacing w:after="0" w:line="240" w:lineRule="auto"/>
        <w:rPr>
          <w:rFonts w:ascii="Georgia" w:eastAsia="Times New Roman" w:hAnsi="Georgia" w:cs="Times New Roman"/>
          <w:color w:val="231F20"/>
          <w:spacing w:val="3"/>
        </w:rPr>
      </w:pPr>
      <w:r w:rsidRPr="00AB3B12">
        <w:rPr>
          <w:rFonts w:ascii="Georgia" w:eastAsia="Times New Roman" w:hAnsi="Georgia" w:cs="Times New Roman"/>
          <w:color w:val="231F20"/>
        </w:rPr>
        <w:t xml:space="preserve">However, few, if any, of these genes are under strong selection at all times and even if they were, their </w:t>
      </w:r>
      <w:r w:rsidR="002D0D7E">
        <w:rPr>
          <w:rFonts w:ascii="Georgia" w:eastAsia="Times New Roman" w:hAnsi="Georgia" w:cs="Times New Roman"/>
          <w:color w:val="231F20"/>
        </w:rPr>
        <w:t>mobilization into the host chro</w:t>
      </w:r>
      <w:r w:rsidRPr="00AB3B12">
        <w:rPr>
          <w:rFonts w:ascii="Georgia" w:eastAsia="Times New Roman" w:hAnsi="Georgia" w:cs="Times New Roman"/>
          <w:color w:val="231F20"/>
        </w:rPr>
        <w:t>mosome would allow cell surviva</w:t>
      </w:r>
      <w:r w:rsidR="002D0D7E">
        <w:rPr>
          <w:rFonts w:ascii="Georgia" w:eastAsia="Times New Roman" w:hAnsi="Georgia" w:cs="Times New Roman"/>
          <w:color w:val="231F20"/>
        </w:rPr>
        <w:t>l without the costs of maintain</w:t>
      </w:r>
      <w:r w:rsidRPr="00AB3B12">
        <w:rPr>
          <w:rFonts w:ascii="Georgia" w:eastAsia="Times New Roman" w:hAnsi="Georgia" w:cs="Times New Roman"/>
          <w:color w:val="231F20"/>
        </w:rPr>
        <w:t>ing the plasmid. Therefore, R1 has evolved additional functions to ensure that its survival does not depend on a single strategy, but rather on their additive effects. These functions lie outside the R-determinant. Therefore, loss of antibiotic resistance does not completely compromise plasmid survival.</w:t>
      </w:r>
      <w:r w:rsidR="002D0D7E">
        <w:rPr>
          <w:rFonts w:ascii="Georgia" w:eastAsia="Times New Roman" w:hAnsi="Georgia" w:cs="Times New Roman"/>
          <w:color w:val="231F20"/>
        </w:rPr>
        <w:t xml:space="preserve">  </w:t>
      </w:r>
      <w:r w:rsidRPr="00AB3B12">
        <w:rPr>
          <w:rFonts w:ascii="Georgia" w:eastAsia="Times New Roman" w:hAnsi="Georgia" w:cs="Times New Roman"/>
          <w:color w:val="231F20"/>
          <w:spacing w:val="3"/>
        </w:rPr>
        <w:t xml:space="preserve">Low copy number also contributes to R1 </w:t>
      </w:r>
      <w:r w:rsidR="002D0D7E">
        <w:rPr>
          <w:rFonts w:ascii="Georgia" w:eastAsia="Times New Roman" w:hAnsi="Georgia" w:cs="Times New Roman"/>
          <w:color w:val="231F20"/>
          <w:spacing w:val="3"/>
        </w:rPr>
        <w:t>survival, minimiz</w:t>
      </w:r>
      <w:r w:rsidRPr="00AB3B12">
        <w:rPr>
          <w:rFonts w:ascii="Georgia" w:eastAsia="Times New Roman" w:hAnsi="Georgia" w:cs="Times New Roman"/>
          <w:color w:val="231F20"/>
          <w:spacing w:val="3"/>
        </w:rPr>
        <w:t xml:space="preserve">ing the metabolic burden that the plasmid imposes on host cells. In Escherichia coli, the ratio between R1 and the </w:t>
      </w:r>
      <w:proofErr w:type="spellStart"/>
      <w:r w:rsidRPr="00AB3B12">
        <w:rPr>
          <w:rFonts w:ascii="Georgia" w:eastAsia="Times New Roman" w:hAnsi="Georgia" w:cs="Times New Roman"/>
          <w:color w:val="231F20"/>
          <w:spacing w:val="3"/>
        </w:rPr>
        <w:t>oriC</w:t>
      </w:r>
      <w:proofErr w:type="spellEnd"/>
      <w:r w:rsidRPr="00AB3B12">
        <w:rPr>
          <w:rFonts w:ascii="Georgia" w:eastAsia="Times New Roman" w:hAnsi="Georgia" w:cs="Times New Roman"/>
          <w:color w:val="231F20"/>
          <w:spacing w:val="3"/>
        </w:rPr>
        <w:t xml:space="preserve"> (origin of </w:t>
      </w:r>
      <w:r w:rsidR="002D0D7E">
        <w:rPr>
          <w:rFonts w:ascii="Georgia" w:eastAsia="Times New Roman" w:hAnsi="Georgia" w:cs="Times New Roman"/>
          <w:color w:val="231F20"/>
          <w:spacing w:val="3"/>
        </w:rPr>
        <w:t>chromo</w:t>
      </w:r>
      <w:r w:rsidRPr="00AB3B12">
        <w:rPr>
          <w:rFonts w:ascii="Georgia" w:eastAsia="Times New Roman" w:hAnsi="Georgia" w:cs="Times New Roman"/>
          <w:color w:val="231F20"/>
          <w:spacing w:val="3"/>
        </w:rPr>
        <w:t>somal replication) is approximately 1:1. Chromosomal rep-</w:t>
      </w:r>
    </w:p>
    <w:p w:rsidR="00AB3B12" w:rsidRPr="00AB3B12" w:rsidRDefault="00AB3B12" w:rsidP="00AB3B12">
      <w:pPr>
        <w:shd w:val="clear" w:color="auto" w:fill="FFFFFF"/>
        <w:spacing w:after="0" w:line="240" w:lineRule="auto"/>
        <w:rPr>
          <w:rFonts w:ascii="Georgia" w:eastAsia="Times New Roman" w:hAnsi="Georgia" w:cs="Times New Roman"/>
          <w:color w:val="231F20"/>
          <w:spacing w:val="3"/>
        </w:rPr>
      </w:pPr>
      <w:proofErr w:type="spellStart"/>
      <w:proofErr w:type="gramStart"/>
      <w:r w:rsidRPr="00AB3B12">
        <w:rPr>
          <w:rFonts w:ascii="Georgia" w:eastAsia="Times New Roman" w:hAnsi="Georgia" w:cs="Times New Roman"/>
          <w:color w:val="231F20"/>
          <w:spacing w:val="3"/>
        </w:rPr>
        <w:t>lication</w:t>
      </w:r>
      <w:proofErr w:type="spellEnd"/>
      <w:proofErr w:type="gramEnd"/>
      <w:r w:rsidRPr="00AB3B12">
        <w:rPr>
          <w:rFonts w:ascii="Georgia" w:eastAsia="Times New Roman" w:hAnsi="Georgia" w:cs="Times New Roman"/>
          <w:color w:val="231F20"/>
          <w:spacing w:val="3"/>
        </w:rPr>
        <w:t xml:space="preserve"> requires the initiator protein </w:t>
      </w:r>
      <w:proofErr w:type="spellStart"/>
      <w:r w:rsidRPr="00AB3B12">
        <w:rPr>
          <w:rFonts w:ascii="Georgia" w:eastAsia="Times New Roman" w:hAnsi="Georgia" w:cs="Times New Roman"/>
          <w:color w:val="231F20"/>
          <w:spacing w:val="3"/>
        </w:rPr>
        <w:t>DnaA</w:t>
      </w:r>
      <w:proofErr w:type="spellEnd"/>
      <w:r w:rsidRPr="00AB3B12">
        <w:rPr>
          <w:rFonts w:ascii="Georgia" w:eastAsia="Times New Roman" w:hAnsi="Georgia" w:cs="Times New Roman"/>
          <w:color w:val="231F20"/>
          <w:spacing w:val="3"/>
        </w:rPr>
        <w:t xml:space="preserve">; however, R1 encodes its own initiator factor, </w:t>
      </w:r>
      <w:proofErr w:type="spellStart"/>
      <w:r w:rsidRPr="00AB3B12">
        <w:rPr>
          <w:rFonts w:ascii="Georgia" w:eastAsia="Times New Roman" w:hAnsi="Georgia" w:cs="Times New Roman"/>
          <w:color w:val="231F20"/>
          <w:spacing w:val="3"/>
        </w:rPr>
        <w:t>RepA</w:t>
      </w:r>
      <w:proofErr w:type="spellEnd"/>
      <w:r w:rsidRPr="00AB3B12">
        <w:rPr>
          <w:rFonts w:ascii="Georgia" w:eastAsia="Times New Roman" w:hAnsi="Georgia" w:cs="Times New Roman"/>
          <w:color w:val="231F20"/>
          <w:spacing w:val="3"/>
        </w:rPr>
        <w:t>. This</w:t>
      </w:r>
      <w:r w:rsidR="002D0D7E">
        <w:rPr>
          <w:rFonts w:ascii="Georgia" w:eastAsia="Times New Roman" w:hAnsi="Georgia" w:cs="Times New Roman"/>
          <w:color w:val="231F20"/>
          <w:spacing w:val="3"/>
        </w:rPr>
        <w:t xml:space="preserve"> </w:t>
      </w:r>
      <w:r w:rsidRPr="00AB3B12">
        <w:rPr>
          <w:rFonts w:ascii="Georgia" w:eastAsia="Times New Roman" w:hAnsi="Georgia" w:cs="Times New Roman"/>
          <w:color w:val="231F20"/>
          <w:spacing w:val="3"/>
        </w:rPr>
        <w:t>pr</w:t>
      </w:r>
      <w:r w:rsidR="002D0D7E">
        <w:rPr>
          <w:rFonts w:ascii="Georgia" w:eastAsia="Times New Roman" w:hAnsi="Georgia" w:cs="Times New Roman"/>
          <w:color w:val="231F20"/>
          <w:spacing w:val="3"/>
        </w:rPr>
        <w:t>otein is limiting for the repli</w:t>
      </w:r>
      <w:r w:rsidRPr="00AB3B12">
        <w:rPr>
          <w:rFonts w:ascii="Georgia" w:eastAsia="Times New Roman" w:hAnsi="Georgia" w:cs="Times New Roman"/>
          <w:color w:val="231F20"/>
          <w:spacing w:val="3"/>
        </w:rPr>
        <w:t xml:space="preserve">cation of R1, and the plasmid keeps its copy number low by tightly regulating </w:t>
      </w:r>
      <w:proofErr w:type="spellStart"/>
      <w:r w:rsidRPr="00AB3B12">
        <w:rPr>
          <w:rFonts w:ascii="Georgia" w:eastAsia="Times New Roman" w:hAnsi="Georgia" w:cs="Times New Roman"/>
          <w:color w:val="231F20"/>
          <w:spacing w:val="3"/>
        </w:rPr>
        <w:t>RepA</w:t>
      </w:r>
      <w:proofErr w:type="spellEnd"/>
      <w:r w:rsidRPr="00AB3B12">
        <w:rPr>
          <w:rFonts w:ascii="Georgia" w:eastAsia="Times New Roman" w:hAnsi="Georgia" w:cs="Times New Roman"/>
          <w:color w:val="231F20"/>
          <w:spacing w:val="3"/>
        </w:rPr>
        <w:t xml:space="preserve"> synthesis. Fur</w:t>
      </w:r>
      <w:r w:rsidR="002D0D7E">
        <w:rPr>
          <w:rFonts w:ascii="Georgia" w:eastAsia="Times New Roman" w:hAnsi="Georgia" w:cs="Times New Roman"/>
          <w:color w:val="231F20"/>
          <w:spacing w:val="3"/>
        </w:rPr>
        <w:t xml:space="preserve">thermore, </w:t>
      </w:r>
      <w:proofErr w:type="spellStart"/>
      <w:r w:rsidR="002D0D7E">
        <w:rPr>
          <w:rFonts w:ascii="Georgia" w:eastAsia="Times New Roman" w:hAnsi="Georgia" w:cs="Times New Roman"/>
          <w:color w:val="231F20"/>
          <w:spacing w:val="3"/>
        </w:rPr>
        <w:t>RepA</w:t>
      </w:r>
      <w:proofErr w:type="spellEnd"/>
      <w:r w:rsidR="002D0D7E">
        <w:rPr>
          <w:rFonts w:ascii="Georgia" w:eastAsia="Times New Roman" w:hAnsi="Georgia" w:cs="Times New Roman"/>
          <w:color w:val="231F20"/>
          <w:spacing w:val="3"/>
        </w:rPr>
        <w:t xml:space="preserve"> uncouples R1 rep</w:t>
      </w:r>
      <w:r w:rsidRPr="00AB3B12">
        <w:rPr>
          <w:rFonts w:ascii="Georgia" w:eastAsia="Times New Roman" w:hAnsi="Georgia" w:cs="Times New Roman"/>
          <w:color w:val="231F20"/>
          <w:spacing w:val="3"/>
        </w:rPr>
        <w:t xml:space="preserve">lication from the host cell cycle, a process largely regulated by </w:t>
      </w:r>
      <w:proofErr w:type="spellStart"/>
      <w:r w:rsidRPr="00AB3B12">
        <w:rPr>
          <w:rFonts w:ascii="Georgia" w:eastAsia="Times New Roman" w:hAnsi="Georgia" w:cs="Times New Roman"/>
          <w:color w:val="231F20"/>
          <w:spacing w:val="3"/>
        </w:rPr>
        <w:t>DnaA</w:t>
      </w:r>
      <w:proofErr w:type="spellEnd"/>
      <w:r w:rsidRPr="00AB3B12">
        <w:rPr>
          <w:rFonts w:ascii="Georgia" w:eastAsia="Times New Roman" w:hAnsi="Georgia" w:cs="Times New Roman"/>
          <w:color w:val="231F20"/>
          <w:spacing w:val="3"/>
        </w:rPr>
        <w:t xml:space="preserve"> (</w:t>
      </w:r>
      <w:proofErr w:type="spellStart"/>
      <w:r w:rsidRPr="00AB3B12">
        <w:rPr>
          <w:rFonts w:ascii="Georgia" w:eastAsia="Times New Roman" w:hAnsi="Georgia" w:cs="Times New Roman"/>
          <w:color w:val="231F20"/>
          <w:spacing w:val="3"/>
        </w:rPr>
        <w:t>Nordström</w:t>
      </w:r>
      <w:proofErr w:type="spellEnd"/>
      <w:r w:rsidRPr="00AB3B12">
        <w:rPr>
          <w:rFonts w:ascii="Georgia" w:eastAsia="Times New Roman" w:hAnsi="Georgia" w:cs="Times New Roman"/>
          <w:color w:val="231F20"/>
          <w:spacing w:val="3"/>
        </w:rPr>
        <w:t>, 2006)</w:t>
      </w:r>
      <w:r w:rsidR="002D0D7E">
        <w:rPr>
          <w:rFonts w:ascii="Georgia" w:eastAsia="Times New Roman" w:hAnsi="Georgia" w:cs="Times New Roman"/>
          <w:color w:val="231F20"/>
          <w:spacing w:val="3"/>
        </w:rPr>
        <w:t>.</w:t>
      </w:r>
    </w:p>
    <w:p w:rsidR="00AB3B12" w:rsidRDefault="00AB3B12" w:rsidP="00EE74A5">
      <w:pPr>
        <w:rPr>
          <w:rFonts w:ascii="Georgia" w:hAnsi="Georgia"/>
        </w:rPr>
      </w:pPr>
    </w:p>
    <w:p w:rsidR="002D0D7E" w:rsidRDefault="002D0D7E" w:rsidP="00EE74A5">
      <w:pPr>
        <w:rPr>
          <w:rFonts w:ascii="Georgia" w:hAnsi="Georgia"/>
        </w:rPr>
      </w:pPr>
    </w:p>
    <w:p w:rsidR="002D0D7E" w:rsidRPr="00EE74A5" w:rsidRDefault="002D0D7E" w:rsidP="00EE74A5">
      <w:pPr>
        <w:rPr>
          <w:rFonts w:ascii="Georgia" w:hAnsi="Georgia"/>
        </w:rPr>
      </w:pPr>
    </w:p>
    <w:sectPr w:rsidR="002D0D7E" w:rsidRPr="00EE74A5" w:rsidSect="00EE7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A1F94"/>
    <w:multiLevelType w:val="hybridMultilevel"/>
    <w:tmpl w:val="1E503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F8148B"/>
    <w:multiLevelType w:val="hybridMultilevel"/>
    <w:tmpl w:val="BECE6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4A5"/>
    <w:rsid w:val="002D0D7E"/>
    <w:rsid w:val="003F74E0"/>
    <w:rsid w:val="00733207"/>
    <w:rsid w:val="00AB3B12"/>
    <w:rsid w:val="00EE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1E326-C84B-443E-A834-7AD8B8BB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E74A5"/>
    <w:rPr>
      <w:i/>
      <w:iCs/>
    </w:rPr>
  </w:style>
  <w:style w:type="paragraph" w:styleId="NormalWeb">
    <w:name w:val="Normal (Web)"/>
    <w:basedOn w:val="Normal"/>
    <w:uiPriority w:val="99"/>
    <w:semiHidden/>
    <w:unhideWhenUsed/>
    <w:rsid w:val="00EE74A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3B12"/>
    <w:pPr>
      <w:ind w:left="720"/>
      <w:contextualSpacing/>
    </w:pPr>
  </w:style>
  <w:style w:type="character" w:customStyle="1" w:styleId="ff2">
    <w:name w:val="ff2"/>
    <w:basedOn w:val="DefaultParagraphFont"/>
    <w:rsid w:val="00AB3B12"/>
  </w:style>
  <w:style w:type="character" w:customStyle="1" w:styleId="ws23">
    <w:name w:val="ws23"/>
    <w:basedOn w:val="DefaultParagraphFont"/>
    <w:rsid w:val="00AB3B12"/>
  </w:style>
  <w:style w:type="character" w:customStyle="1" w:styleId="lsf">
    <w:name w:val="lsf"/>
    <w:basedOn w:val="DefaultParagraphFont"/>
    <w:rsid w:val="00AB3B12"/>
  </w:style>
  <w:style w:type="character" w:customStyle="1" w:styleId="ff1">
    <w:name w:val="ff1"/>
    <w:basedOn w:val="DefaultParagraphFont"/>
    <w:rsid w:val="00AB3B12"/>
  </w:style>
  <w:style w:type="character" w:customStyle="1" w:styleId="ws0">
    <w:name w:val="ws0"/>
    <w:basedOn w:val="DefaultParagraphFont"/>
    <w:rsid w:val="00AB3B12"/>
  </w:style>
  <w:style w:type="character" w:customStyle="1" w:styleId="ws49">
    <w:name w:val="ws49"/>
    <w:basedOn w:val="DefaultParagraphFont"/>
    <w:rsid w:val="00AB3B12"/>
  </w:style>
  <w:style w:type="character" w:styleId="Hyperlink">
    <w:name w:val="Hyperlink"/>
    <w:basedOn w:val="DefaultParagraphFont"/>
    <w:uiPriority w:val="99"/>
    <w:unhideWhenUsed/>
    <w:rsid w:val="003F74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49352">
      <w:bodyDiv w:val="1"/>
      <w:marLeft w:val="0"/>
      <w:marRight w:val="0"/>
      <w:marTop w:val="0"/>
      <w:marBottom w:val="0"/>
      <w:divBdr>
        <w:top w:val="none" w:sz="0" w:space="0" w:color="auto"/>
        <w:left w:val="none" w:sz="0" w:space="0" w:color="auto"/>
        <w:bottom w:val="none" w:sz="0" w:space="0" w:color="auto"/>
        <w:right w:val="none" w:sz="0" w:space="0" w:color="auto"/>
      </w:divBdr>
    </w:div>
    <w:div w:id="198052191">
      <w:bodyDiv w:val="1"/>
      <w:marLeft w:val="0"/>
      <w:marRight w:val="0"/>
      <w:marTop w:val="0"/>
      <w:marBottom w:val="0"/>
      <w:divBdr>
        <w:top w:val="none" w:sz="0" w:space="0" w:color="auto"/>
        <w:left w:val="none" w:sz="0" w:space="0" w:color="auto"/>
        <w:bottom w:val="none" w:sz="0" w:space="0" w:color="auto"/>
        <w:right w:val="none" w:sz="0" w:space="0" w:color="auto"/>
      </w:divBdr>
    </w:div>
    <w:div w:id="52339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thispodcastwillkillyou.com/2019/11/12/episode-37-e-coli-unless-its-bee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APCSD</Company>
  <LinksUpToDate>false</LinksUpToDate>
  <CharactersWithSpaces>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Oldendorf</dc:creator>
  <cp:keywords/>
  <dc:description/>
  <cp:lastModifiedBy>Elena Oldendorf</cp:lastModifiedBy>
  <cp:revision>1</cp:revision>
  <dcterms:created xsi:type="dcterms:W3CDTF">2020-02-12T14:45:00Z</dcterms:created>
  <dcterms:modified xsi:type="dcterms:W3CDTF">2020-02-12T15:19:00Z</dcterms:modified>
</cp:coreProperties>
</file>